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0" w:rsidRPr="00E55FD2" w:rsidRDefault="007F2C70">
      <w:pPr>
        <w:rPr>
          <w:rFonts w:ascii="Times New Roman" w:hAnsi="Times New Roman" w:cs="Times New Roman"/>
          <w:sz w:val="24"/>
          <w:szCs w:val="24"/>
        </w:rPr>
      </w:pPr>
    </w:p>
    <w:p w:rsidR="00E55FD2" w:rsidRPr="00E55FD2" w:rsidRDefault="00E55FD2" w:rsidP="00E55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FD2">
        <w:rPr>
          <w:rFonts w:ascii="Times New Roman" w:hAnsi="Times New Roman" w:cs="Times New Roman"/>
          <w:sz w:val="28"/>
          <w:szCs w:val="28"/>
        </w:rPr>
        <w:t>2015 metai</w:t>
      </w:r>
    </w:p>
    <w:p w:rsidR="00E55FD2" w:rsidRPr="00E55FD2" w:rsidRDefault="00E55FD2" w:rsidP="00E55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FD2">
        <w:rPr>
          <w:rFonts w:ascii="Times New Roman" w:hAnsi="Times New Roman" w:cs="Times New Roman"/>
          <w:sz w:val="28"/>
          <w:szCs w:val="28"/>
        </w:rPr>
        <w:t>Žemiausios vertės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72"/>
        <w:gridCol w:w="1382"/>
      </w:tblGrid>
      <w:tr w:rsidR="00E55FD2" w:rsidRPr="00E55FD2" w:rsidTr="00AD5553">
        <w:tc>
          <w:tcPr>
            <w:tcW w:w="9854" w:type="dxa"/>
            <w:gridSpan w:val="2"/>
          </w:tcPr>
          <w:p w:rsidR="00E55FD2" w:rsidRPr="00E55FD2" w:rsidRDefault="00E55FD2" w:rsidP="00E5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D2">
              <w:rPr>
                <w:rFonts w:ascii="Times New Roman" w:hAnsi="Times New Roman" w:cs="Times New Roman"/>
                <w:b/>
                <w:sz w:val="24"/>
                <w:szCs w:val="24"/>
              </w:rPr>
              <w:t>Tėvų/globėjų apklausa NMVA</w:t>
            </w:r>
          </w:p>
        </w:tc>
      </w:tr>
      <w:tr w:rsidR="00E55FD2" w:rsidRPr="00E55FD2" w:rsidTr="00E55FD2">
        <w:tc>
          <w:tcPr>
            <w:tcW w:w="8472" w:type="dxa"/>
          </w:tcPr>
          <w:p w:rsidR="00E55FD2" w:rsidRPr="00E55FD2" w:rsidRDefault="00E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2">
              <w:rPr>
                <w:rFonts w:ascii="Times New Roman" w:hAnsi="Times New Roman" w:cs="Times New Roman"/>
                <w:sz w:val="24"/>
                <w:szCs w:val="24"/>
              </w:rPr>
              <w:t>Mano vaikas noriai mokosi</w:t>
            </w:r>
          </w:p>
        </w:tc>
        <w:tc>
          <w:tcPr>
            <w:tcW w:w="1382" w:type="dxa"/>
          </w:tcPr>
          <w:p w:rsidR="00E55FD2" w:rsidRPr="00E55FD2" w:rsidRDefault="00E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55FD2" w:rsidRPr="00E55FD2" w:rsidTr="00E55FD2">
        <w:tc>
          <w:tcPr>
            <w:tcW w:w="8472" w:type="dxa"/>
          </w:tcPr>
          <w:p w:rsidR="00E55FD2" w:rsidRPr="00E55FD2" w:rsidRDefault="00E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2">
              <w:rPr>
                <w:rFonts w:ascii="Times New Roman" w:hAnsi="Times New Roman" w:cs="Times New Roman"/>
                <w:sz w:val="24"/>
                <w:szCs w:val="24"/>
              </w:rPr>
              <w:t>Esu patenkintas savo vaiko rezultatais</w:t>
            </w:r>
          </w:p>
        </w:tc>
        <w:tc>
          <w:tcPr>
            <w:tcW w:w="1382" w:type="dxa"/>
          </w:tcPr>
          <w:p w:rsidR="00E55FD2" w:rsidRPr="00E55FD2" w:rsidRDefault="00E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55FD2" w:rsidRPr="00E55FD2" w:rsidTr="00E55FD2">
        <w:tc>
          <w:tcPr>
            <w:tcW w:w="8472" w:type="dxa"/>
          </w:tcPr>
          <w:p w:rsidR="00E55FD2" w:rsidRPr="00E55FD2" w:rsidRDefault="00E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2">
              <w:rPr>
                <w:rFonts w:ascii="Times New Roman" w:hAnsi="Times New Roman" w:cs="Times New Roman"/>
                <w:sz w:val="24"/>
                <w:szCs w:val="24"/>
              </w:rPr>
              <w:t>Per paskutinius du mėnesius mokykloje mano vaikas iš kitų nesijuokė, nesišaipė, nesityčiojo</w:t>
            </w:r>
          </w:p>
        </w:tc>
        <w:tc>
          <w:tcPr>
            <w:tcW w:w="1382" w:type="dxa"/>
          </w:tcPr>
          <w:p w:rsidR="00E55FD2" w:rsidRPr="00E55FD2" w:rsidRDefault="00E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55FD2" w:rsidRPr="00E55FD2" w:rsidTr="00E55FD2">
        <w:tc>
          <w:tcPr>
            <w:tcW w:w="8472" w:type="dxa"/>
          </w:tcPr>
          <w:p w:rsidR="00E55FD2" w:rsidRPr="00E55FD2" w:rsidRDefault="00E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2">
              <w:rPr>
                <w:rFonts w:ascii="Times New Roman" w:hAnsi="Times New Roman" w:cs="Times New Roman"/>
                <w:sz w:val="24"/>
                <w:szCs w:val="24"/>
              </w:rPr>
              <w:t xml:space="preserve">Mokykla organizuoja tėvams šviečiamuosius užsiėmimus įvairiomis vaikų ugdymo temomis </w:t>
            </w:r>
          </w:p>
        </w:tc>
        <w:tc>
          <w:tcPr>
            <w:tcW w:w="1382" w:type="dxa"/>
          </w:tcPr>
          <w:p w:rsidR="00E55FD2" w:rsidRPr="00E55FD2" w:rsidRDefault="00E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55FD2" w:rsidRPr="00E55FD2" w:rsidTr="00E55FD2">
        <w:tc>
          <w:tcPr>
            <w:tcW w:w="8472" w:type="dxa"/>
          </w:tcPr>
          <w:p w:rsidR="00E55FD2" w:rsidRPr="00E55FD2" w:rsidRDefault="00E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2">
              <w:rPr>
                <w:rFonts w:ascii="Times New Roman" w:hAnsi="Times New Roman" w:cs="Times New Roman"/>
                <w:sz w:val="24"/>
                <w:szCs w:val="24"/>
              </w:rPr>
              <w:t>Mokykloje yra skatinamas mokytojų, mokinių ir tėvų dalyvavimas mokyklos bendruomeniniame gyvenime</w:t>
            </w:r>
          </w:p>
        </w:tc>
        <w:tc>
          <w:tcPr>
            <w:tcW w:w="1382" w:type="dxa"/>
          </w:tcPr>
          <w:p w:rsidR="00E55FD2" w:rsidRPr="00E55FD2" w:rsidRDefault="00E5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D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3628D" w:rsidRPr="00E55FD2" w:rsidTr="00196883">
        <w:tc>
          <w:tcPr>
            <w:tcW w:w="9854" w:type="dxa"/>
            <w:gridSpan w:val="2"/>
          </w:tcPr>
          <w:p w:rsidR="0023628D" w:rsidRPr="0023628D" w:rsidRDefault="0023628D" w:rsidP="00236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8D">
              <w:rPr>
                <w:rFonts w:ascii="Times New Roman" w:hAnsi="Times New Roman" w:cs="Times New Roman"/>
                <w:b/>
                <w:sz w:val="24"/>
                <w:szCs w:val="24"/>
              </w:rPr>
              <w:t>Mokinių apklausa NMVA</w:t>
            </w:r>
          </w:p>
        </w:tc>
      </w:tr>
      <w:tr w:rsidR="0023628D" w:rsidRPr="00E55FD2" w:rsidTr="00E55FD2">
        <w:tc>
          <w:tcPr>
            <w:tcW w:w="8472" w:type="dxa"/>
          </w:tcPr>
          <w:p w:rsidR="0023628D" w:rsidRPr="00E55FD2" w:rsidRDefault="002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Mūsų mokyklos mokiniai drausmingai elgiasi net ir tada, kai nemato mokytojai</w:t>
            </w:r>
          </w:p>
        </w:tc>
        <w:tc>
          <w:tcPr>
            <w:tcW w:w="1382" w:type="dxa"/>
          </w:tcPr>
          <w:p w:rsidR="0023628D" w:rsidRPr="00E55FD2" w:rsidRDefault="002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3628D" w:rsidRPr="00E55FD2" w:rsidTr="00E55FD2">
        <w:tc>
          <w:tcPr>
            <w:tcW w:w="8472" w:type="dxa"/>
          </w:tcPr>
          <w:p w:rsidR="0023628D" w:rsidRDefault="002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paskutinius du mėnesius mūsų klasėje (mokykloje) iš mokinių nesijuokė, nesišaipė, nesityčiojo</w:t>
            </w:r>
          </w:p>
        </w:tc>
        <w:tc>
          <w:tcPr>
            <w:tcW w:w="1382" w:type="dxa"/>
          </w:tcPr>
          <w:p w:rsidR="0023628D" w:rsidRDefault="002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3628D" w:rsidRPr="00E55FD2" w:rsidTr="00E55FD2">
        <w:tc>
          <w:tcPr>
            <w:tcW w:w="8472" w:type="dxa"/>
          </w:tcPr>
          <w:p w:rsidR="0023628D" w:rsidRDefault="002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 tėvai mokykloje aktyvūs – įsitraukia į renginių organizavimą, veda pamokas, vyksta kartu į ekskursijas, žygius ir kt.</w:t>
            </w:r>
          </w:p>
        </w:tc>
        <w:tc>
          <w:tcPr>
            <w:tcW w:w="1382" w:type="dxa"/>
          </w:tcPr>
          <w:p w:rsidR="0023628D" w:rsidRDefault="002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3628D" w:rsidRPr="00E55FD2" w:rsidTr="00E55FD2">
        <w:tc>
          <w:tcPr>
            <w:tcW w:w="8472" w:type="dxa"/>
          </w:tcPr>
          <w:p w:rsidR="0023628D" w:rsidRDefault="002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mane dažnai pagiria</w:t>
            </w:r>
          </w:p>
        </w:tc>
        <w:tc>
          <w:tcPr>
            <w:tcW w:w="1382" w:type="dxa"/>
          </w:tcPr>
          <w:p w:rsidR="0023628D" w:rsidRDefault="0023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3628D" w:rsidRPr="00E55FD2" w:rsidTr="00507550">
        <w:tc>
          <w:tcPr>
            <w:tcW w:w="9854" w:type="dxa"/>
            <w:gridSpan w:val="2"/>
          </w:tcPr>
          <w:p w:rsidR="0023628D" w:rsidRPr="005C1E00" w:rsidRDefault="005C1E00" w:rsidP="005C1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00">
              <w:rPr>
                <w:rFonts w:ascii="Times New Roman" w:hAnsi="Times New Roman" w:cs="Times New Roman"/>
                <w:b/>
                <w:sz w:val="24"/>
                <w:szCs w:val="24"/>
              </w:rPr>
              <w:t>Tėvų apklausa – Ugdymas ir mokymasis</w:t>
            </w:r>
          </w:p>
        </w:tc>
      </w:tr>
      <w:tr w:rsidR="0023628D" w:rsidRPr="00E55FD2" w:rsidTr="00E55FD2">
        <w:tc>
          <w:tcPr>
            <w:tcW w:w="8472" w:type="dxa"/>
          </w:tcPr>
          <w:p w:rsidR="0023628D" w:rsidRDefault="005C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Nebūna taip, kad mūsų vaikui vienomis dienomis užduoda labai daug namų darbų, o kitomis – labai mažai arba apskritai nieko. </w:t>
            </w:r>
          </w:p>
        </w:tc>
        <w:tc>
          <w:tcPr>
            <w:tcW w:w="1382" w:type="dxa"/>
          </w:tcPr>
          <w:p w:rsidR="0023628D" w:rsidRDefault="005C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C1E00" w:rsidRPr="00E55FD2" w:rsidTr="00E55FD2">
        <w:tc>
          <w:tcPr>
            <w:tcW w:w="8472" w:type="dxa"/>
          </w:tcPr>
          <w:p w:rsidR="005C1E00" w:rsidRDefault="005C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Nebūna taip, kad mūsų vaikui tą pačią dieną kelių pamokų metu reikia rašyti kontrolinį darbą</w:t>
            </w:r>
          </w:p>
        </w:tc>
        <w:tc>
          <w:tcPr>
            <w:tcW w:w="1382" w:type="dxa"/>
          </w:tcPr>
          <w:p w:rsidR="005C1E00" w:rsidRDefault="005C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C1E00" w:rsidRPr="00E55FD2" w:rsidTr="00E55FD2">
        <w:tc>
          <w:tcPr>
            <w:tcW w:w="8472" w:type="dxa"/>
          </w:tcPr>
          <w:p w:rsidR="005C1E00" w:rsidRDefault="005C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Mūsų šeima yra supažindinama su mokyklos ugdymo proceso planais (ko, kaip ir kiek vaikas mokysis, kokia bus užklasinė veikla)</w:t>
            </w:r>
          </w:p>
        </w:tc>
        <w:tc>
          <w:tcPr>
            <w:tcW w:w="1382" w:type="dxa"/>
          </w:tcPr>
          <w:p w:rsidR="005C1E00" w:rsidRDefault="005C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C1E00" w:rsidRPr="00E55FD2" w:rsidTr="00E55FD2">
        <w:tc>
          <w:tcPr>
            <w:tcW w:w="8472" w:type="dxa"/>
          </w:tcPr>
          <w:p w:rsidR="005C1E00" w:rsidRDefault="005C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 gauname išsamią informaciją apie mokinių pasiekimų vertinimo tvarką</w:t>
            </w:r>
          </w:p>
        </w:tc>
        <w:tc>
          <w:tcPr>
            <w:tcW w:w="1382" w:type="dxa"/>
          </w:tcPr>
          <w:p w:rsidR="005C1E00" w:rsidRDefault="005C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C1E00" w:rsidRPr="00E55FD2" w:rsidTr="00E55FD2">
        <w:tc>
          <w:tcPr>
            <w:tcW w:w="8472" w:type="dxa"/>
          </w:tcPr>
          <w:p w:rsidR="005C1E00" w:rsidRDefault="005C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laikosi vienodos mūsų vaiko pažangos ir pasiekimų vertinimo tvarkos</w:t>
            </w:r>
          </w:p>
        </w:tc>
        <w:tc>
          <w:tcPr>
            <w:tcW w:w="1382" w:type="dxa"/>
          </w:tcPr>
          <w:p w:rsidR="005C1E00" w:rsidRDefault="005C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C1E00" w:rsidRPr="00E55FD2" w:rsidTr="00254037">
        <w:tc>
          <w:tcPr>
            <w:tcW w:w="9854" w:type="dxa"/>
            <w:gridSpan w:val="2"/>
          </w:tcPr>
          <w:p w:rsidR="005C1E00" w:rsidRPr="007F13BE" w:rsidRDefault="007F13BE" w:rsidP="007F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E">
              <w:rPr>
                <w:rFonts w:ascii="Times New Roman" w:hAnsi="Times New Roman" w:cs="Times New Roman"/>
                <w:b/>
                <w:sz w:val="24"/>
                <w:szCs w:val="24"/>
              </w:rPr>
              <w:t>Mokinių apklausa – Ugdymas ir mokymasis</w:t>
            </w:r>
          </w:p>
        </w:tc>
      </w:tr>
      <w:tr w:rsidR="005C1E00" w:rsidRPr="00E55FD2" w:rsidTr="00E55FD2">
        <w:tc>
          <w:tcPr>
            <w:tcW w:w="8472" w:type="dxa"/>
          </w:tcPr>
          <w:p w:rsidR="005C1E00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pamokos metu gali pasirinkti, kiek jie sugebės išmokti žodžių ar atlikti pratimų</w:t>
            </w:r>
          </w:p>
        </w:tc>
        <w:tc>
          <w:tcPr>
            <w:tcW w:w="1382" w:type="dxa"/>
          </w:tcPr>
          <w:p w:rsidR="005C1E00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F13BE" w:rsidRPr="00E55FD2" w:rsidTr="00E55FD2">
        <w:tc>
          <w:tcPr>
            <w:tcW w:w="8472" w:type="dxa"/>
          </w:tcPr>
          <w:p w:rsidR="007F13BE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Nebūna taip, kad tą pačią dieną kelių pamokų metu reikia rašyti kontrolinį darbą</w:t>
            </w:r>
          </w:p>
        </w:tc>
        <w:tc>
          <w:tcPr>
            <w:tcW w:w="1382" w:type="dxa"/>
          </w:tcPr>
          <w:p w:rsidR="007F13BE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F13BE" w:rsidRPr="00E55FD2" w:rsidTr="00E55FD2">
        <w:tc>
          <w:tcPr>
            <w:tcW w:w="8472" w:type="dxa"/>
          </w:tcPr>
          <w:p w:rsidR="007F13BE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Nebūna tai, kad vienomis dienomis mūsų klasei užduoda labai daug namų darbų, o kitomis – labai mažai arba apskritai nieko. </w:t>
            </w:r>
          </w:p>
        </w:tc>
        <w:tc>
          <w:tcPr>
            <w:tcW w:w="1382" w:type="dxa"/>
          </w:tcPr>
          <w:p w:rsidR="007F13BE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F13BE" w:rsidRPr="00E55FD2" w:rsidTr="00E55FD2">
        <w:tc>
          <w:tcPr>
            <w:tcW w:w="8472" w:type="dxa"/>
          </w:tcPr>
          <w:p w:rsidR="007F13BE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metu mokyklos mokytojai leidžia, jei mokinys nori, vieniems atlikti užduotį raštu, o kitiems žodžiu</w:t>
            </w:r>
          </w:p>
        </w:tc>
        <w:tc>
          <w:tcPr>
            <w:tcW w:w="1382" w:type="dxa"/>
          </w:tcPr>
          <w:p w:rsidR="007F13BE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F13BE" w:rsidRPr="00E55FD2" w:rsidTr="00E55FD2">
        <w:tc>
          <w:tcPr>
            <w:tcW w:w="8472" w:type="dxa"/>
          </w:tcPr>
          <w:p w:rsidR="007F13BE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pamokos metu mokiniams skiria skirtingas užduotis</w:t>
            </w:r>
          </w:p>
        </w:tc>
        <w:tc>
          <w:tcPr>
            <w:tcW w:w="1382" w:type="dxa"/>
          </w:tcPr>
          <w:p w:rsidR="007F13BE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F13BE" w:rsidRPr="00E55FD2" w:rsidTr="001F4914">
        <w:tc>
          <w:tcPr>
            <w:tcW w:w="9854" w:type="dxa"/>
            <w:gridSpan w:val="2"/>
          </w:tcPr>
          <w:p w:rsidR="007F13BE" w:rsidRPr="007F13BE" w:rsidRDefault="007F13BE" w:rsidP="007F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BE">
              <w:rPr>
                <w:rFonts w:ascii="Times New Roman" w:hAnsi="Times New Roman" w:cs="Times New Roman"/>
                <w:b/>
                <w:sz w:val="24"/>
                <w:szCs w:val="24"/>
              </w:rPr>
              <w:t>Mokytojų apklausa – Ugdymas ir mokymasis</w:t>
            </w:r>
          </w:p>
        </w:tc>
      </w:tr>
      <w:tr w:rsidR="007F13BE" w:rsidRPr="00E55FD2" w:rsidTr="00E55FD2">
        <w:tc>
          <w:tcPr>
            <w:tcW w:w="8472" w:type="dxa"/>
          </w:tcPr>
          <w:p w:rsidR="007F13BE" w:rsidRDefault="007F13BE" w:rsidP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vieni su kitais derina namų darbų skyrimą tos pačios klasės mokiniams</w:t>
            </w:r>
          </w:p>
        </w:tc>
        <w:tc>
          <w:tcPr>
            <w:tcW w:w="1382" w:type="dxa"/>
          </w:tcPr>
          <w:p w:rsidR="007F13BE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F13BE" w:rsidRPr="00E55FD2" w:rsidTr="00E55FD2">
        <w:tc>
          <w:tcPr>
            <w:tcW w:w="8472" w:type="dxa"/>
          </w:tcPr>
          <w:p w:rsidR="007F13BE" w:rsidRDefault="007F13BE" w:rsidP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numato, o mokiniai pasirenka, kiek jie sugebės išmoti žodžių ar atlikti pratimų</w:t>
            </w:r>
          </w:p>
        </w:tc>
        <w:tc>
          <w:tcPr>
            <w:tcW w:w="1382" w:type="dxa"/>
          </w:tcPr>
          <w:p w:rsidR="007F13BE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F13BE" w:rsidRPr="00E55FD2" w:rsidTr="00E55FD2">
        <w:tc>
          <w:tcPr>
            <w:tcW w:w="8472" w:type="dxa"/>
          </w:tcPr>
          <w:p w:rsidR="007F13BE" w:rsidRDefault="007F13BE" w:rsidP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vieni su kitais derina kontrolinių darbų skyrimą tos pačios klasės mokiniams</w:t>
            </w:r>
          </w:p>
        </w:tc>
        <w:tc>
          <w:tcPr>
            <w:tcW w:w="1382" w:type="dxa"/>
          </w:tcPr>
          <w:p w:rsidR="007F13BE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13BE" w:rsidRPr="00E55FD2" w:rsidTr="00E55FD2">
        <w:tc>
          <w:tcPr>
            <w:tcW w:w="8472" w:type="dxa"/>
          </w:tcPr>
          <w:p w:rsidR="007F13BE" w:rsidRDefault="007F13BE" w:rsidP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vieni su kitais tariasi dėl projektinių darbų planavimo</w:t>
            </w:r>
          </w:p>
        </w:tc>
        <w:tc>
          <w:tcPr>
            <w:tcW w:w="1382" w:type="dxa"/>
          </w:tcPr>
          <w:p w:rsidR="007F13BE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13BE" w:rsidRPr="00E55FD2" w:rsidTr="00E55FD2">
        <w:tc>
          <w:tcPr>
            <w:tcW w:w="8472" w:type="dxa"/>
          </w:tcPr>
          <w:p w:rsidR="007F13BE" w:rsidRDefault="007F13BE" w:rsidP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 vykstantys mokinių pasiekimų aptarimai su mokinių tėvais padeda juos deramai informuoti.</w:t>
            </w:r>
          </w:p>
        </w:tc>
        <w:tc>
          <w:tcPr>
            <w:tcW w:w="1382" w:type="dxa"/>
          </w:tcPr>
          <w:p w:rsidR="007F13BE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13BE" w:rsidRPr="00E55FD2" w:rsidTr="00BB0164">
        <w:tc>
          <w:tcPr>
            <w:tcW w:w="9854" w:type="dxa"/>
            <w:gridSpan w:val="2"/>
          </w:tcPr>
          <w:p w:rsidR="007F13BE" w:rsidRPr="00AC0AFF" w:rsidRDefault="007F1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Didžiausias poreikis keisti (iš mokytojų apklausos)</w:t>
            </w:r>
            <w:bookmarkStart w:id="0" w:name="_GoBack"/>
            <w:bookmarkEnd w:id="0"/>
          </w:p>
        </w:tc>
      </w:tr>
      <w:tr w:rsidR="007F13BE" w:rsidRPr="00E55FD2" w:rsidTr="00E55FD2">
        <w:tc>
          <w:tcPr>
            <w:tcW w:w="8472" w:type="dxa"/>
          </w:tcPr>
          <w:p w:rsidR="007F13BE" w:rsidRDefault="007F13BE" w:rsidP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vieni su kitais derina namų darbų skyrimą tos pačios klasės mokiniams</w:t>
            </w:r>
          </w:p>
        </w:tc>
        <w:tc>
          <w:tcPr>
            <w:tcW w:w="1382" w:type="dxa"/>
          </w:tcPr>
          <w:p w:rsidR="007F13BE" w:rsidRDefault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F13BE" w:rsidRPr="00E55FD2" w:rsidTr="00E55FD2">
        <w:tc>
          <w:tcPr>
            <w:tcW w:w="8472" w:type="dxa"/>
          </w:tcPr>
          <w:p w:rsidR="007F13BE" w:rsidRDefault="00AC0AFF" w:rsidP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įtraukia mokinius į aktyvų mokymąsi</w:t>
            </w:r>
          </w:p>
        </w:tc>
        <w:tc>
          <w:tcPr>
            <w:tcW w:w="1382" w:type="dxa"/>
          </w:tcPr>
          <w:p w:rsidR="007F13BE" w:rsidRDefault="00AC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C0AFF" w:rsidRPr="00E55FD2" w:rsidTr="00E55FD2">
        <w:tc>
          <w:tcPr>
            <w:tcW w:w="8472" w:type="dxa"/>
          </w:tcPr>
          <w:p w:rsidR="00AC0AFF" w:rsidRDefault="00AC0AFF" w:rsidP="007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orientuojasi į aktyvią mokinių veiklą: Mokiniai skatinami klausti, tyrinėti, ieškoti, bandyti, pritaikyti, analizuoti, spręsti problemas, kurti</w:t>
            </w:r>
          </w:p>
        </w:tc>
        <w:tc>
          <w:tcPr>
            <w:tcW w:w="1382" w:type="dxa"/>
          </w:tcPr>
          <w:p w:rsidR="00AC0AFF" w:rsidRDefault="00AC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C0AFF" w:rsidRPr="00E55FD2" w:rsidTr="00E55FD2">
        <w:tc>
          <w:tcPr>
            <w:tcW w:w="8472" w:type="dxa"/>
          </w:tcPr>
          <w:p w:rsidR="00AC0AFF" w:rsidRDefault="00AC0AFF" w:rsidP="00AC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vieni su kitais derina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kontrolinių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darbų skyrimą tos pačios klasės mokiniams</w:t>
            </w:r>
          </w:p>
        </w:tc>
        <w:tc>
          <w:tcPr>
            <w:tcW w:w="1382" w:type="dxa"/>
          </w:tcPr>
          <w:p w:rsidR="00AC0AFF" w:rsidRDefault="00AC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C0AFF" w:rsidRPr="00E55FD2" w:rsidTr="00E55FD2">
        <w:tc>
          <w:tcPr>
            <w:tcW w:w="8472" w:type="dxa"/>
          </w:tcPr>
          <w:p w:rsidR="00AC0AFF" w:rsidRDefault="00AC0AFF" w:rsidP="00AC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yra pakankamai supažindinami su mokyklos ugdymo proceso planais</w:t>
            </w:r>
          </w:p>
        </w:tc>
        <w:tc>
          <w:tcPr>
            <w:tcW w:w="1382" w:type="dxa"/>
          </w:tcPr>
          <w:p w:rsidR="00AC0AFF" w:rsidRDefault="00AC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E55FD2" w:rsidRPr="00E55FD2" w:rsidRDefault="00E55FD2">
      <w:pPr>
        <w:rPr>
          <w:rFonts w:ascii="Times New Roman" w:hAnsi="Times New Roman" w:cs="Times New Roman"/>
          <w:sz w:val="24"/>
          <w:szCs w:val="24"/>
        </w:rPr>
      </w:pPr>
    </w:p>
    <w:sectPr w:rsidR="00E55FD2" w:rsidRPr="00E55F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D2"/>
    <w:rsid w:val="0023628D"/>
    <w:rsid w:val="005C1E00"/>
    <w:rsid w:val="007F13BE"/>
    <w:rsid w:val="007F2C70"/>
    <w:rsid w:val="00AC0AFF"/>
    <w:rsid w:val="00E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5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5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</cp:lastModifiedBy>
  <cp:revision>4</cp:revision>
  <dcterms:created xsi:type="dcterms:W3CDTF">2018-03-10T20:26:00Z</dcterms:created>
  <dcterms:modified xsi:type="dcterms:W3CDTF">2018-03-11T17:34:00Z</dcterms:modified>
</cp:coreProperties>
</file>